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E4BC6C" w14:textId="7A4F71FC" w:rsidR="001B6823" w:rsidRPr="00914883" w:rsidRDefault="00914883">
      <w:pPr>
        <w:rPr>
          <w:b/>
          <w:bCs/>
          <w:sz w:val="28"/>
          <w:szCs w:val="28"/>
        </w:rPr>
      </w:pPr>
      <w:r w:rsidRPr="00914883">
        <w:rPr>
          <w:b/>
          <w:bCs/>
          <w:sz w:val="28"/>
          <w:szCs w:val="28"/>
        </w:rPr>
        <w:t>L3 Assignment – High School Counselor is the Future Profession</w:t>
      </w:r>
      <w:bookmarkStart w:id="0" w:name="_GoBack"/>
      <w:bookmarkEnd w:id="0"/>
    </w:p>
    <w:p w14:paraId="258BAF5C" w14:textId="70B91FF0" w:rsidR="00914883" w:rsidRDefault="00914883">
      <w:r>
        <w:t>1.</w:t>
      </w:r>
      <w:r>
        <w:tab/>
        <w:t>Blueprint attached and completed</w:t>
      </w:r>
    </w:p>
    <w:p w14:paraId="648274AA" w14:textId="77777777" w:rsidR="00914883" w:rsidRDefault="00914883" w:rsidP="00914883">
      <w:pPr>
        <w:pStyle w:val="NormalWeb"/>
        <w:numPr>
          <w:ilvl w:val="0"/>
          <w:numId w:val="1"/>
        </w:numPr>
        <w:spacing w:before="220" w:beforeAutospacing="0" w:after="0" w:afterAutospacing="0"/>
        <w:textAlignment w:val="baseline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 xml:space="preserve">After you have completed your blueprint, write a </w:t>
      </w:r>
      <w:proofErr w:type="gramStart"/>
      <w:r>
        <w:rPr>
          <w:rFonts w:ascii="Arial" w:hAnsi="Arial" w:cs="Arial"/>
          <w:color w:val="111111"/>
          <w:sz w:val="22"/>
          <w:szCs w:val="22"/>
        </w:rPr>
        <w:t>2 page</w:t>
      </w:r>
      <w:proofErr w:type="gramEnd"/>
      <w:r>
        <w:rPr>
          <w:rFonts w:ascii="Arial" w:hAnsi="Arial" w:cs="Arial"/>
          <w:color w:val="111111"/>
          <w:sz w:val="22"/>
          <w:szCs w:val="22"/>
        </w:rPr>
        <w:t xml:space="preserve"> minimum reflection paper explaining how your design will help create the culture of the learning environment. </w:t>
      </w:r>
      <w:r>
        <w:rPr>
          <w:rFonts w:ascii="Arial" w:hAnsi="Arial" w:cs="Arial"/>
          <w:color w:val="111111"/>
          <w:sz w:val="22"/>
          <w:szCs w:val="22"/>
          <w:shd w:val="clear" w:color="auto" w:fill="FFF2CC"/>
        </w:rPr>
        <w:t>Be specific and include quotes and references to the course readings to answer the following questions</w:t>
      </w:r>
      <w:r>
        <w:rPr>
          <w:rFonts w:ascii="Arial" w:hAnsi="Arial" w:cs="Arial"/>
          <w:color w:val="111111"/>
          <w:sz w:val="22"/>
          <w:szCs w:val="22"/>
        </w:rPr>
        <w:t>:</w:t>
      </w:r>
    </w:p>
    <w:p w14:paraId="7BC28C33" w14:textId="77777777" w:rsidR="00914883" w:rsidRDefault="00914883" w:rsidP="00914883">
      <w:pPr>
        <w:pStyle w:val="NormalWeb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What learning environment did you design? </w:t>
      </w:r>
    </w:p>
    <w:p w14:paraId="718976B0" w14:textId="77777777" w:rsidR="00914883" w:rsidRDefault="00914883" w:rsidP="00914883">
      <w:pPr>
        <w:pStyle w:val="NormalWeb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Since money was no object, why did you design the learning environment the way you did? </w:t>
      </w:r>
    </w:p>
    <w:p w14:paraId="419B2903" w14:textId="77777777" w:rsidR="00914883" w:rsidRDefault="00914883" w:rsidP="00914883">
      <w:pPr>
        <w:pStyle w:val="NormalWeb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How will these elements enhance student learning? </w:t>
      </w:r>
    </w:p>
    <w:p w14:paraId="7881214B" w14:textId="77777777" w:rsidR="00914883" w:rsidRDefault="00914883" w:rsidP="00914883">
      <w:pPr>
        <w:pStyle w:val="NormalWeb"/>
        <w:numPr>
          <w:ilvl w:val="1"/>
          <w:numId w:val="2"/>
        </w:numPr>
        <w:spacing w:before="0" w:beforeAutospacing="0" w:after="0" w:afterAutospacing="0"/>
        <w:textAlignment w:val="baseline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How does this connect to your future aspirations? </w:t>
      </w:r>
    </w:p>
    <w:p w14:paraId="0CE725D9" w14:textId="77777777" w:rsidR="00914883" w:rsidRDefault="00914883" w:rsidP="00914883">
      <w:pPr>
        <w:pStyle w:val="NormalWeb"/>
        <w:numPr>
          <w:ilvl w:val="1"/>
          <w:numId w:val="2"/>
        </w:numPr>
        <w:spacing w:before="0" w:beforeAutospacing="0" w:after="360" w:afterAutospacing="0"/>
        <w:textAlignment w:val="baseline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Is there anything from the space/place and material culture readings that you left out intentionally, and if so, why?</w:t>
      </w:r>
    </w:p>
    <w:p w14:paraId="0EDEF32D" w14:textId="39FDB79F" w:rsidR="00914883" w:rsidRDefault="00914883">
      <w:pPr>
        <w:rPr>
          <w:b/>
          <w:bCs/>
        </w:rPr>
      </w:pPr>
      <w:r w:rsidRPr="00914883">
        <w:rPr>
          <w:b/>
          <w:bCs/>
        </w:rPr>
        <w:t>Course Reading:</w:t>
      </w:r>
    </w:p>
    <w:p w14:paraId="557A1CD6" w14:textId="1CE9D164" w:rsidR="00914883" w:rsidRPr="00914883" w:rsidRDefault="00914883">
      <w:r w:rsidRPr="00914883">
        <w:t>Two pdfs (Attached under separate cover)</w:t>
      </w:r>
    </w:p>
    <w:p w14:paraId="7AD11687" w14:textId="18ED67F5" w:rsidR="00914883" w:rsidRDefault="00914883">
      <w:hyperlink r:id="rId5" w:history="1">
        <w:r>
          <w:rPr>
            <w:rStyle w:val="Hyperlink"/>
          </w:rPr>
          <w:t>https://www.edweek.org/ew/articles/2013/01/10/16physical.h32.html</w:t>
        </w:r>
      </w:hyperlink>
    </w:p>
    <w:p w14:paraId="36085EC1" w14:textId="38E4BB99" w:rsidR="00914883" w:rsidRPr="00914883" w:rsidRDefault="00914883">
      <w:pPr>
        <w:rPr>
          <w:b/>
          <w:bCs/>
        </w:rPr>
      </w:pPr>
      <w:r w:rsidRPr="00914883">
        <w:rPr>
          <w:b/>
          <w:bCs/>
        </w:rPr>
        <w:t>Lecture Notes:</w:t>
      </w:r>
    </w:p>
    <w:p w14:paraId="66B9E669" w14:textId="475090A2" w:rsidR="00914883" w:rsidRDefault="00914883">
      <w:hyperlink r:id="rId6" w:history="1">
        <w:r w:rsidRPr="004B21F1">
          <w:rPr>
            <w:rStyle w:val="Hyperlink"/>
          </w:rPr>
          <w:t>https://docs.google.com/presentation/d/13obc1lgip8SrAPOF8p2tvkV7ya18TppM8wW3lkx_xD0/edit#slide=id.p4</w:t>
        </w:r>
      </w:hyperlink>
    </w:p>
    <w:p w14:paraId="01301D2E" w14:textId="4833FD2E" w:rsidR="00914883" w:rsidRDefault="00914883">
      <w:hyperlink r:id="rId7" w:history="1">
        <w:r>
          <w:rPr>
            <w:rStyle w:val="Hyperlink"/>
          </w:rPr>
          <w:t>https://docs.google.com/presentation/d/1isj8MMd_zhWY90swJDoYrnnJWWnZui0XKc4jUeePh7U/edit</w:t>
        </w:r>
      </w:hyperlink>
    </w:p>
    <w:sectPr w:rsidR="009148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845E71"/>
    <w:multiLevelType w:val="multilevel"/>
    <w:tmpl w:val="991C30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decimal"/>
        <w:lvlText w:val="%1."/>
        <w:lvlJc w:val="left"/>
      </w:lvl>
    </w:lvlOverride>
  </w:num>
  <w:num w:numId="2">
    <w:abstractNumId w:val="0"/>
    <w:lvlOverride w:ilvl="0">
      <w:lvl w:ilvl="0">
        <w:numFmt w:val="decimal"/>
        <w:lvlText w:val="%1.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883"/>
    <w:rsid w:val="00177280"/>
    <w:rsid w:val="00914883"/>
    <w:rsid w:val="009364BB"/>
    <w:rsid w:val="00A55D40"/>
    <w:rsid w:val="00A72334"/>
    <w:rsid w:val="00EE61C4"/>
    <w:rsid w:val="00F9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966E0"/>
  <w15:chartTrackingRefBased/>
  <w15:docId w15:val="{3145F31B-5657-4784-AE18-76553E04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14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1488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488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48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94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presentation/d/1isj8MMd_zhWY90swJDoYrnnJWWnZui0XKc4jUeePh7U/ed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presentation/d/13obc1lgip8SrAPOF8p2tvkV7ya18TppM8wW3lkx_xD0/edit#slide=id.p4" TargetMode="External"/><Relationship Id="rId5" Type="http://schemas.openxmlformats.org/officeDocument/2006/relationships/hyperlink" Target="https://www.edweek.org/ew/articles/2013/01/10/16physical.h32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Patikas-Hunter</dc:creator>
  <cp:keywords/>
  <dc:description/>
  <cp:lastModifiedBy>Rita Patikas-Hunter</cp:lastModifiedBy>
  <cp:revision>1</cp:revision>
  <dcterms:created xsi:type="dcterms:W3CDTF">2019-11-05T07:09:00Z</dcterms:created>
  <dcterms:modified xsi:type="dcterms:W3CDTF">2019-11-05T07:23:00Z</dcterms:modified>
</cp:coreProperties>
</file>